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201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湖北美术学院“许钦松创作奖”</w:t>
      </w:r>
      <w:r>
        <w:rPr>
          <w:rFonts w:hint="eastAsia" w:ascii="黑体" w:hAnsi="黑体" w:eastAsia="黑体" w:cs="黑体"/>
          <w:b/>
          <w:sz w:val="28"/>
          <w:szCs w:val="28"/>
        </w:rPr>
        <w:t>获奖名单</w:t>
      </w:r>
    </w:p>
    <w:p>
      <w:pPr>
        <w:ind w:firstLine="1124" w:firstLineChars="400"/>
        <w:rPr>
          <w:rFonts w:hint="eastAsia" w:ascii="黑体" w:hAnsi="黑体" w:eastAsia="黑体" w:cs="黑体"/>
          <w:b/>
          <w:sz w:val="28"/>
          <w:szCs w:val="28"/>
        </w:rPr>
      </w:pPr>
    </w:p>
    <w:tbl>
      <w:tblPr>
        <w:tblStyle w:val="2"/>
        <w:tblW w:w="913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594"/>
        <w:gridCol w:w="1110"/>
        <w:gridCol w:w="1140"/>
        <w:gridCol w:w="1095"/>
        <w:gridCol w:w="154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  项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作品名称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作品类别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教学单位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指导教师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一等奖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树上的男爵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肖煜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油画与综合材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油画系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魏光庆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十二时辰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吕志昶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实验纪录片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动画学院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周罡 柯赤枫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王静伟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二等奖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抑郁症患者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冉春霞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水彩画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水彩画系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刘智平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张瑶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铜版画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版画系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万鸣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三等奖</w:t>
            </w: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融·焕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张勇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李海兵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吴哥印象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牟立萍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综合材料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中国画系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张导曦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11"/>
                <w:szCs w:val="1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山河相映·蓝绿互融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宋潇、吴静、王博文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建筑设计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尹传垠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律动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王柯鑫、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肖智铭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交互装置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动画学院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汪昊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断木森林·惘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沈真辉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布面油画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苏向攀 孙谋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内·外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郭欢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漆画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谭大利 郭天天蒲美合 孙鹏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展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牛博赛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综合材料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雕塑系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田喜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无题16—18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冀涵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综合材料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油画系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黄海蓉 李建平 李华 朱泳思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1"/>
                <w:szCs w:val="1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本科</w:t>
            </w:r>
          </w:p>
        </w:tc>
      </w:tr>
    </w:tbl>
    <w:p>
      <w:pPr>
        <w:ind w:firstLine="1124" w:firstLineChars="400"/>
        <w:rPr>
          <w:rFonts w:hint="eastAsia" w:ascii="黑体" w:hAnsi="黑体" w:eastAsia="黑体" w:cs="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1CF7"/>
    <w:rsid w:val="2D2039F3"/>
    <w:rsid w:val="40C36E2E"/>
    <w:rsid w:val="44496E86"/>
    <w:rsid w:val="67991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2019-06-20T05:25:00Z</dcterms:created>
  <dc:creator>Administrator</dc:creator>
  <cp:lastModifiedBy>FZ</cp:lastModifiedBy>
  <dcterms:modified xsi:type="dcterms:W3CDTF">2019-06-20T06:39:55Z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